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19FF" w14:textId="77777777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</w:p>
    <w:p w14:paraId="460A1345" w14:textId="77777777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</w:p>
    <w:p w14:paraId="7CA6883A" w14:textId="72466FCB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Outfalls and Points of Discharge</w:t>
      </w:r>
      <w:r w:rsidR="00D328B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Table 1</w:t>
      </w:r>
    </w:p>
    <w:p w14:paraId="133BA181" w14:textId="76623C18" w:rsidR="00D328BA" w:rsidRPr="00B66C94" w:rsidRDefault="00CB1EAB" w:rsidP="00B66C94">
      <w:pPr>
        <w:pStyle w:val="Plai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Genesee</w:t>
      </w:r>
      <w:r w:rsidR="00D328BA">
        <w:rPr>
          <w:rFonts w:ascii="Arial" w:hAnsi="Arial" w:cs="Arial"/>
          <w:sz w:val="32"/>
          <w:szCs w:val="32"/>
        </w:rPr>
        <w:t xml:space="preserve"> Township</w:t>
      </w:r>
    </w:p>
    <w:p w14:paraId="6A05F6A0" w14:textId="5C2B8DF8" w:rsidR="00B37CE3" w:rsidRPr="00560033" w:rsidRDefault="00B66C94" w:rsidP="00560033">
      <w:pPr>
        <w:pStyle w:val="PlainText"/>
        <w:rPr>
          <w:rFonts w:ascii="Arial" w:hAnsi="Arial" w:cs="Arial"/>
          <w:sz w:val="20"/>
          <w:szCs w:val="20"/>
        </w:rPr>
      </w:pPr>
      <w:r w:rsidRPr="00B66C94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997"/>
        <w:gridCol w:w="2160"/>
        <w:gridCol w:w="3330"/>
        <w:gridCol w:w="1440"/>
        <w:gridCol w:w="1350"/>
        <w:gridCol w:w="1080"/>
        <w:gridCol w:w="3150"/>
      </w:tblGrid>
      <w:tr w:rsidR="00080C35" w:rsidRPr="00B37CE3" w14:paraId="71F30771" w14:textId="77777777" w:rsidTr="00955A92">
        <w:trPr>
          <w:trHeight w:val="300"/>
        </w:trPr>
        <w:tc>
          <w:tcPr>
            <w:tcW w:w="985" w:type="dxa"/>
            <w:shd w:val="clear" w:color="auto" w:fill="A5A5A5" w:themeFill="accent3"/>
            <w:noWrap/>
            <w:hideMark/>
          </w:tcPr>
          <w:p w14:paraId="4F1B1485" w14:textId="20E36B70" w:rsidR="00B37CE3" w:rsidRPr="00B37CE3" w:rsidRDefault="00B37CE3">
            <w:r>
              <w:t>ID #</w:t>
            </w:r>
          </w:p>
        </w:tc>
        <w:tc>
          <w:tcPr>
            <w:tcW w:w="2160" w:type="dxa"/>
            <w:shd w:val="clear" w:color="auto" w:fill="A5A5A5" w:themeFill="accent3"/>
            <w:noWrap/>
            <w:hideMark/>
          </w:tcPr>
          <w:p w14:paraId="5CEEFED1" w14:textId="6CD62470" w:rsidR="00B37CE3" w:rsidRPr="00B37CE3" w:rsidRDefault="00B37CE3">
            <w:r>
              <w:t>Outfall/POD</w:t>
            </w:r>
          </w:p>
        </w:tc>
        <w:tc>
          <w:tcPr>
            <w:tcW w:w="3330" w:type="dxa"/>
            <w:shd w:val="clear" w:color="auto" w:fill="A5A5A5" w:themeFill="accent3"/>
            <w:noWrap/>
            <w:hideMark/>
          </w:tcPr>
          <w:p w14:paraId="57B28339" w14:textId="703A6B3C" w:rsidR="00B37CE3" w:rsidRPr="00B37CE3" w:rsidRDefault="00B37CE3">
            <w:r w:rsidRPr="00B37CE3">
              <w:t>Receiving</w:t>
            </w:r>
            <w:r>
              <w:t xml:space="preserve"> Water</w:t>
            </w:r>
          </w:p>
        </w:tc>
        <w:tc>
          <w:tcPr>
            <w:tcW w:w="1440" w:type="dxa"/>
            <w:shd w:val="clear" w:color="auto" w:fill="A5A5A5" w:themeFill="accent3"/>
            <w:noWrap/>
            <w:hideMark/>
          </w:tcPr>
          <w:p w14:paraId="7660FFBD" w14:textId="77777777" w:rsidR="00B37CE3" w:rsidRPr="00B37CE3" w:rsidRDefault="00B37CE3">
            <w:r w:rsidRPr="00B37CE3">
              <w:t>Latitude</w:t>
            </w:r>
          </w:p>
        </w:tc>
        <w:tc>
          <w:tcPr>
            <w:tcW w:w="1350" w:type="dxa"/>
            <w:shd w:val="clear" w:color="auto" w:fill="A5A5A5" w:themeFill="accent3"/>
            <w:noWrap/>
            <w:hideMark/>
          </w:tcPr>
          <w:p w14:paraId="023FF44B" w14:textId="77777777" w:rsidR="00B37CE3" w:rsidRPr="00B37CE3" w:rsidRDefault="00B37CE3">
            <w:r w:rsidRPr="00B37CE3">
              <w:t>Longitude</w:t>
            </w:r>
          </w:p>
        </w:tc>
        <w:tc>
          <w:tcPr>
            <w:tcW w:w="1080" w:type="dxa"/>
            <w:shd w:val="clear" w:color="auto" w:fill="A5A5A5" w:themeFill="accent3"/>
            <w:noWrap/>
            <w:hideMark/>
          </w:tcPr>
          <w:p w14:paraId="6A8B93D2" w14:textId="77777777" w:rsidR="00B37CE3" w:rsidRPr="00B37CE3" w:rsidRDefault="00B37CE3">
            <w:r w:rsidRPr="00B37CE3">
              <w:t>Priority</w:t>
            </w:r>
          </w:p>
        </w:tc>
        <w:tc>
          <w:tcPr>
            <w:tcW w:w="3150" w:type="dxa"/>
            <w:shd w:val="clear" w:color="auto" w:fill="A5A5A5" w:themeFill="accent3"/>
            <w:noWrap/>
            <w:hideMark/>
          </w:tcPr>
          <w:p w14:paraId="07B2D070" w14:textId="091720E3" w:rsidR="00B37CE3" w:rsidRPr="00B37CE3" w:rsidRDefault="00B37CE3">
            <w:r w:rsidRPr="00B37CE3">
              <w:t>P</w:t>
            </w:r>
            <w:r>
              <w:t xml:space="preserve">riority Explanation </w:t>
            </w:r>
          </w:p>
        </w:tc>
      </w:tr>
      <w:tr w:rsidR="00080C35" w:rsidRPr="00B37CE3" w14:paraId="043F9C58" w14:textId="77777777" w:rsidTr="00080C35">
        <w:trPr>
          <w:trHeight w:val="300"/>
        </w:trPr>
        <w:tc>
          <w:tcPr>
            <w:tcW w:w="985" w:type="dxa"/>
            <w:noWrap/>
            <w:hideMark/>
          </w:tcPr>
          <w:p w14:paraId="13716115" w14:textId="77777777" w:rsidR="00B37CE3" w:rsidRPr="00B37CE3" w:rsidRDefault="00B37CE3" w:rsidP="00B37CE3">
            <w:r w:rsidRPr="00B37CE3">
              <w:t>8711003</w:t>
            </w:r>
          </w:p>
        </w:tc>
        <w:tc>
          <w:tcPr>
            <w:tcW w:w="2160" w:type="dxa"/>
            <w:noWrap/>
            <w:hideMark/>
          </w:tcPr>
          <w:p w14:paraId="7FA60CCF" w14:textId="77777777" w:rsidR="00B37CE3" w:rsidRPr="00B37CE3" w:rsidRDefault="00B37CE3">
            <w:r w:rsidRPr="00B37CE3">
              <w:t>Outfall</w:t>
            </w:r>
          </w:p>
        </w:tc>
        <w:tc>
          <w:tcPr>
            <w:tcW w:w="3330" w:type="dxa"/>
            <w:noWrap/>
            <w:hideMark/>
          </w:tcPr>
          <w:p w14:paraId="20466B85" w14:textId="77777777" w:rsidR="00B37CE3" w:rsidRPr="00B37CE3" w:rsidRDefault="00B37CE3">
            <w:r w:rsidRPr="00B37CE3">
              <w:t>Green Arbor Drain</w:t>
            </w:r>
          </w:p>
        </w:tc>
        <w:tc>
          <w:tcPr>
            <w:tcW w:w="1440" w:type="dxa"/>
            <w:noWrap/>
            <w:hideMark/>
          </w:tcPr>
          <w:p w14:paraId="48978CC8" w14:textId="77777777" w:rsidR="00B37CE3" w:rsidRPr="00B37CE3" w:rsidRDefault="00B37CE3" w:rsidP="00B37CE3">
            <w:r w:rsidRPr="00B37CE3">
              <w:t>-83.6157</w:t>
            </w:r>
          </w:p>
        </w:tc>
        <w:tc>
          <w:tcPr>
            <w:tcW w:w="1350" w:type="dxa"/>
            <w:noWrap/>
            <w:hideMark/>
          </w:tcPr>
          <w:p w14:paraId="7900A8B9" w14:textId="77777777" w:rsidR="00B37CE3" w:rsidRPr="00B37CE3" w:rsidRDefault="00B37CE3" w:rsidP="00B37CE3">
            <w:r w:rsidRPr="00B37CE3">
              <w:t>43.11295</w:t>
            </w:r>
          </w:p>
        </w:tc>
        <w:tc>
          <w:tcPr>
            <w:tcW w:w="1080" w:type="dxa"/>
            <w:noWrap/>
            <w:hideMark/>
          </w:tcPr>
          <w:p w14:paraId="2955B9C5" w14:textId="77777777" w:rsidR="00B37CE3" w:rsidRPr="00B37CE3" w:rsidRDefault="00B37CE3">
            <w:r w:rsidRPr="00B37CE3">
              <w:t>*High</w:t>
            </w:r>
          </w:p>
        </w:tc>
        <w:tc>
          <w:tcPr>
            <w:tcW w:w="3150" w:type="dxa"/>
            <w:noWrap/>
            <w:hideMark/>
          </w:tcPr>
          <w:p w14:paraId="58C47815" w14:textId="77777777" w:rsidR="00B37CE3" w:rsidRPr="00B37CE3" w:rsidRDefault="00B37CE3">
            <w:r w:rsidRPr="00B37CE3">
              <w:t>TMDL Identified</w:t>
            </w:r>
          </w:p>
        </w:tc>
      </w:tr>
      <w:tr w:rsidR="00080C35" w:rsidRPr="00B37CE3" w14:paraId="28C5771F" w14:textId="77777777" w:rsidTr="00080C35">
        <w:trPr>
          <w:trHeight w:val="300"/>
        </w:trPr>
        <w:tc>
          <w:tcPr>
            <w:tcW w:w="985" w:type="dxa"/>
            <w:noWrap/>
            <w:hideMark/>
          </w:tcPr>
          <w:p w14:paraId="175D7FDD" w14:textId="77777777" w:rsidR="00B37CE3" w:rsidRPr="00B37CE3" w:rsidRDefault="00B37CE3" w:rsidP="00B37CE3">
            <w:r w:rsidRPr="00B37CE3">
              <w:t>8711504</w:t>
            </w:r>
          </w:p>
        </w:tc>
        <w:tc>
          <w:tcPr>
            <w:tcW w:w="2160" w:type="dxa"/>
            <w:noWrap/>
            <w:hideMark/>
          </w:tcPr>
          <w:p w14:paraId="78FEF4FC" w14:textId="77777777" w:rsidR="00B37CE3" w:rsidRPr="00B37CE3" w:rsidRDefault="00B37CE3">
            <w:r w:rsidRPr="00B37CE3">
              <w:t>Outfall</w:t>
            </w:r>
          </w:p>
        </w:tc>
        <w:tc>
          <w:tcPr>
            <w:tcW w:w="3330" w:type="dxa"/>
            <w:noWrap/>
            <w:hideMark/>
          </w:tcPr>
          <w:p w14:paraId="68094E1F" w14:textId="77777777" w:rsidR="00B37CE3" w:rsidRPr="00B37CE3" w:rsidRDefault="00B37CE3">
            <w:r w:rsidRPr="00B37CE3">
              <w:t>Green Arbor Drain</w:t>
            </w:r>
          </w:p>
        </w:tc>
        <w:tc>
          <w:tcPr>
            <w:tcW w:w="1440" w:type="dxa"/>
            <w:noWrap/>
            <w:hideMark/>
          </w:tcPr>
          <w:p w14:paraId="4806EEBA" w14:textId="77777777" w:rsidR="00B37CE3" w:rsidRPr="00B37CE3" w:rsidRDefault="00B37CE3" w:rsidP="00B37CE3">
            <w:r w:rsidRPr="00B37CE3">
              <w:t>-83.6151</w:t>
            </w:r>
          </w:p>
        </w:tc>
        <w:tc>
          <w:tcPr>
            <w:tcW w:w="1350" w:type="dxa"/>
            <w:noWrap/>
            <w:hideMark/>
          </w:tcPr>
          <w:p w14:paraId="4D012BE3" w14:textId="77777777" w:rsidR="00B37CE3" w:rsidRPr="00B37CE3" w:rsidRDefault="00B37CE3" w:rsidP="00B37CE3">
            <w:r w:rsidRPr="00B37CE3">
              <w:t>43.11199</w:t>
            </w:r>
          </w:p>
        </w:tc>
        <w:tc>
          <w:tcPr>
            <w:tcW w:w="1080" w:type="dxa"/>
            <w:noWrap/>
            <w:hideMark/>
          </w:tcPr>
          <w:p w14:paraId="40FD86E5" w14:textId="77777777" w:rsidR="00B37CE3" w:rsidRPr="00B37CE3" w:rsidRDefault="00B37CE3">
            <w:r w:rsidRPr="00B37CE3">
              <w:t>*High</w:t>
            </w:r>
          </w:p>
        </w:tc>
        <w:tc>
          <w:tcPr>
            <w:tcW w:w="3150" w:type="dxa"/>
            <w:noWrap/>
            <w:hideMark/>
          </w:tcPr>
          <w:p w14:paraId="592CDA74" w14:textId="77777777" w:rsidR="00B37CE3" w:rsidRPr="00B37CE3" w:rsidRDefault="00B37CE3">
            <w:r w:rsidRPr="00B37CE3">
              <w:t>TMDL Identified</w:t>
            </w:r>
          </w:p>
        </w:tc>
      </w:tr>
      <w:tr w:rsidR="00080C35" w:rsidRPr="00B37CE3" w14:paraId="64893A9D" w14:textId="77777777" w:rsidTr="00080C35">
        <w:trPr>
          <w:trHeight w:val="300"/>
        </w:trPr>
        <w:tc>
          <w:tcPr>
            <w:tcW w:w="985" w:type="dxa"/>
            <w:noWrap/>
            <w:hideMark/>
          </w:tcPr>
          <w:p w14:paraId="3A77B814" w14:textId="77777777" w:rsidR="00B37CE3" w:rsidRPr="00B37CE3" w:rsidRDefault="00B37CE3" w:rsidP="00B37CE3">
            <w:r w:rsidRPr="00B37CE3">
              <w:t>8735504</w:t>
            </w:r>
          </w:p>
        </w:tc>
        <w:tc>
          <w:tcPr>
            <w:tcW w:w="2160" w:type="dxa"/>
            <w:noWrap/>
            <w:hideMark/>
          </w:tcPr>
          <w:p w14:paraId="1DDDAC9D" w14:textId="77777777" w:rsidR="00B37CE3" w:rsidRPr="00B37CE3" w:rsidRDefault="00B37CE3">
            <w:r w:rsidRPr="00B37CE3">
              <w:t>Point of Discharge</w:t>
            </w:r>
          </w:p>
        </w:tc>
        <w:tc>
          <w:tcPr>
            <w:tcW w:w="3330" w:type="dxa"/>
            <w:noWrap/>
            <w:hideMark/>
          </w:tcPr>
          <w:p w14:paraId="5C33B23D" w14:textId="77777777" w:rsidR="00B37CE3" w:rsidRPr="00B37CE3" w:rsidRDefault="00B37CE3">
            <w:r w:rsidRPr="00B37CE3">
              <w:t>Kearsley Creek</w:t>
            </w:r>
          </w:p>
        </w:tc>
        <w:tc>
          <w:tcPr>
            <w:tcW w:w="1440" w:type="dxa"/>
            <w:noWrap/>
            <w:hideMark/>
          </w:tcPr>
          <w:p w14:paraId="4649B8A2" w14:textId="77777777" w:rsidR="00B37CE3" w:rsidRPr="00B37CE3" w:rsidRDefault="00B37CE3" w:rsidP="00B37CE3">
            <w:r w:rsidRPr="00B37CE3">
              <w:t>-83.6085</w:t>
            </w:r>
          </w:p>
        </w:tc>
        <w:tc>
          <w:tcPr>
            <w:tcW w:w="1350" w:type="dxa"/>
            <w:noWrap/>
            <w:hideMark/>
          </w:tcPr>
          <w:p w14:paraId="153CFCF7" w14:textId="77777777" w:rsidR="00B37CE3" w:rsidRPr="00B37CE3" w:rsidRDefault="00B37CE3" w:rsidP="00B37CE3">
            <w:r w:rsidRPr="00B37CE3">
              <w:t>43.05112</w:t>
            </w:r>
          </w:p>
        </w:tc>
        <w:tc>
          <w:tcPr>
            <w:tcW w:w="1080" w:type="dxa"/>
            <w:noWrap/>
            <w:hideMark/>
          </w:tcPr>
          <w:p w14:paraId="5FC14899" w14:textId="77777777" w:rsidR="00B37CE3" w:rsidRPr="00B37CE3" w:rsidRDefault="00B37CE3">
            <w:r w:rsidRPr="00B37CE3">
              <w:t>Medium</w:t>
            </w:r>
          </w:p>
        </w:tc>
        <w:tc>
          <w:tcPr>
            <w:tcW w:w="3150" w:type="dxa"/>
            <w:noWrap/>
            <w:hideMark/>
          </w:tcPr>
          <w:p w14:paraId="150B109E" w14:textId="77777777" w:rsidR="00B37CE3" w:rsidRPr="00B37CE3" w:rsidRDefault="00B37CE3">
            <w:r w:rsidRPr="00B37CE3">
              <w:t>Commercial</w:t>
            </w:r>
          </w:p>
        </w:tc>
      </w:tr>
    </w:tbl>
    <w:p w14:paraId="23918475" w14:textId="61096B65" w:rsidR="00B37CE3" w:rsidRDefault="00B37CE3" w:rsidP="00B66C94"/>
    <w:p w14:paraId="1839BE00" w14:textId="77777777" w:rsidR="00AC59E6" w:rsidRDefault="00AC59E6" w:rsidP="00AC59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Priorities and Priority Explanations were updated March 2023 for new permit cycle.  </w:t>
      </w:r>
    </w:p>
    <w:p w14:paraId="4169F070" w14:textId="77777777" w:rsidR="00AC59E6" w:rsidRDefault="00AC59E6" w:rsidP="00B66C94"/>
    <w:sectPr w:rsidR="00AC59E6" w:rsidSect="00B66C94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3B4B" w14:textId="77777777" w:rsidR="00D328BA" w:rsidRDefault="00D328BA" w:rsidP="00D328BA">
      <w:pPr>
        <w:spacing w:after="0" w:line="240" w:lineRule="auto"/>
      </w:pPr>
      <w:r>
        <w:separator/>
      </w:r>
    </w:p>
  </w:endnote>
  <w:endnote w:type="continuationSeparator" w:id="0">
    <w:p w14:paraId="50B8F67D" w14:textId="77777777" w:rsidR="00D328BA" w:rsidRDefault="00D328BA" w:rsidP="00D3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97E5" w14:textId="15A8916E" w:rsidR="00D328BA" w:rsidRDefault="00D328BA">
    <w:pPr>
      <w:pStyle w:val="Footer"/>
    </w:pPr>
    <w:r>
      <w:t xml:space="preserve">Updated </w:t>
    </w:r>
    <w:proofErr w:type="gramStart"/>
    <w:r>
      <w:t>3/21/2023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8751" w14:textId="77777777" w:rsidR="00D328BA" w:rsidRDefault="00D328BA" w:rsidP="00D328BA">
      <w:pPr>
        <w:spacing w:after="0" w:line="240" w:lineRule="auto"/>
      </w:pPr>
      <w:r>
        <w:separator/>
      </w:r>
    </w:p>
  </w:footnote>
  <w:footnote w:type="continuationSeparator" w:id="0">
    <w:p w14:paraId="6A64E6EF" w14:textId="77777777" w:rsidR="00D328BA" w:rsidRDefault="00D328BA" w:rsidP="00D32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C94"/>
    <w:rsid w:val="00080C35"/>
    <w:rsid w:val="00560033"/>
    <w:rsid w:val="005D6D14"/>
    <w:rsid w:val="00955A92"/>
    <w:rsid w:val="00AC59E6"/>
    <w:rsid w:val="00B37CE3"/>
    <w:rsid w:val="00B66C94"/>
    <w:rsid w:val="00CB1EAB"/>
    <w:rsid w:val="00D328BA"/>
    <w:rsid w:val="00EF2101"/>
    <w:rsid w:val="00FC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7A2AAA"/>
  <w15:chartTrackingRefBased/>
  <w15:docId w15:val="{15C0F186-73D6-453C-8C37-E5ABE424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66C9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66C94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B6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8BA"/>
  </w:style>
  <w:style w:type="paragraph" w:styleId="Footer">
    <w:name w:val="footer"/>
    <w:basedOn w:val="Normal"/>
    <w:link w:val="FooterChar"/>
    <w:uiPriority w:val="99"/>
    <w:unhideWhenUsed/>
    <w:rsid w:val="00D3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Genesee County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kubic</dc:creator>
  <cp:keywords/>
  <dc:description/>
  <cp:lastModifiedBy>Hogan, Susanne</cp:lastModifiedBy>
  <cp:revision>7</cp:revision>
  <dcterms:created xsi:type="dcterms:W3CDTF">2023-03-22T20:32:00Z</dcterms:created>
  <dcterms:modified xsi:type="dcterms:W3CDTF">2023-03-24T16:07:00Z</dcterms:modified>
</cp:coreProperties>
</file>