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29" w:rsidRDefault="00867729" w:rsidP="00867729">
      <w:pPr>
        <w:numPr>
          <w:ilvl w:val="0"/>
          <w:numId w:val="1"/>
        </w:numPr>
        <w:ind w:left="360" w:hanging="450"/>
        <w:outlineLvl w:val="0"/>
        <w:rPr>
          <w:rFonts w:ascii="Times New Roman" w:hAnsi="Times New Roman"/>
          <w:b/>
          <w:bCs/>
          <w:u w:val="single"/>
        </w:rPr>
      </w:pPr>
      <w:r w:rsidRPr="004D7E0E">
        <w:rPr>
          <w:rFonts w:ascii="Times New Roman" w:hAnsi="Times New Roman"/>
          <w:b/>
          <w:bCs/>
          <w:u w:val="single"/>
        </w:rPr>
        <w:t>POLICY:</w:t>
      </w:r>
    </w:p>
    <w:p w:rsidR="00867729" w:rsidRPr="006D3030" w:rsidRDefault="00867729" w:rsidP="00F746D9">
      <w:pPr>
        <w:ind w:left="360"/>
        <w:jc w:val="both"/>
        <w:outlineLvl w:val="0"/>
        <w:rPr>
          <w:rFonts w:ascii="Times New Roman" w:hAnsi="Times New Roman"/>
          <w:b/>
          <w:bCs/>
          <w:u w:val="single"/>
        </w:rPr>
      </w:pPr>
      <w:r w:rsidRPr="006D3030">
        <w:rPr>
          <w:rFonts w:ascii="Times New Roman" w:hAnsi="Times New Roman"/>
        </w:rPr>
        <w:t xml:space="preserve">This policy is to establish procedures for </w:t>
      </w:r>
      <w:r w:rsidR="00542EC9">
        <w:rPr>
          <w:rFonts w:ascii="Times New Roman" w:hAnsi="Times New Roman"/>
        </w:rPr>
        <w:t xml:space="preserve">requiring </w:t>
      </w:r>
      <w:r w:rsidR="00152F09">
        <w:rPr>
          <w:rFonts w:ascii="Times New Roman" w:hAnsi="Times New Roman"/>
        </w:rPr>
        <w:t xml:space="preserve">contractors hired by the </w:t>
      </w:r>
      <w:r w:rsidR="00011626">
        <w:rPr>
          <w:rFonts w:ascii="Times New Roman" w:hAnsi="Times New Roman"/>
        </w:rPr>
        <w:t>[</w:t>
      </w:r>
      <w:proofErr w:type="spellStart"/>
      <w:r w:rsidR="00011626">
        <w:rPr>
          <w:rFonts w:ascii="Times New Roman" w:hAnsi="Times New Roman"/>
        </w:rPr>
        <w:t>Permitte</w:t>
      </w:r>
      <w:r w:rsidR="00152F09">
        <w:rPr>
          <w:rFonts w:ascii="Times New Roman" w:hAnsi="Times New Roman"/>
        </w:rPr>
        <w:t>e</w:t>
      </w:r>
      <w:proofErr w:type="spellEnd"/>
      <w:r w:rsidR="00011626">
        <w:rPr>
          <w:rFonts w:ascii="Times New Roman" w:hAnsi="Times New Roman"/>
        </w:rPr>
        <w:t>]</w:t>
      </w:r>
      <w:r w:rsidR="00152F09">
        <w:rPr>
          <w:rFonts w:ascii="Times New Roman" w:hAnsi="Times New Roman"/>
        </w:rPr>
        <w:t xml:space="preserve"> to comply with </w:t>
      </w:r>
      <w:r w:rsidR="00542EC9">
        <w:rPr>
          <w:rFonts w:ascii="Times New Roman" w:hAnsi="Times New Roman"/>
        </w:rPr>
        <w:t>pollution prevention and good housekeeping BMPs and provid</w:t>
      </w:r>
      <w:r w:rsidR="00152F09">
        <w:rPr>
          <w:rFonts w:ascii="Times New Roman" w:hAnsi="Times New Roman"/>
        </w:rPr>
        <w:t>e</w:t>
      </w:r>
      <w:r w:rsidR="00542EC9">
        <w:rPr>
          <w:rFonts w:ascii="Times New Roman" w:hAnsi="Times New Roman"/>
        </w:rPr>
        <w:t xml:space="preserve"> oversight to ensure compliance.</w:t>
      </w:r>
    </w:p>
    <w:p w:rsidR="00867729" w:rsidRPr="00AF1300" w:rsidRDefault="00867729" w:rsidP="00F746D9">
      <w:pPr>
        <w:numPr>
          <w:ilvl w:val="0"/>
          <w:numId w:val="1"/>
        </w:numPr>
        <w:ind w:left="360" w:hanging="450"/>
        <w:jc w:val="both"/>
        <w:rPr>
          <w:rFonts w:ascii="Times New Roman" w:hAnsi="Times New Roman"/>
          <w:b/>
        </w:rPr>
      </w:pPr>
      <w:r w:rsidRPr="00AF1300">
        <w:rPr>
          <w:rFonts w:ascii="Times New Roman" w:hAnsi="Times New Roman"/>
          <w:b/>
          <w:u w:val="single"/>
        </w:rPr>
        <w:t>BACKGROUND:</w:t>
      </w:r>
    </w:p>
    <w:p w:rsidR="00867729" w:rsidRPr="006D3030" w:rsidRDefault="00867729" w:rsidP="00F746D9">
      <w:pPr>
        <w:ind w:left="360"/>
        <w:jc w:val="both"/>
        <w:rPr>
          <w:rFonts w:ascii="Times New Roman" w:hAnsi="Times New Roman"/>
        </w:rPr>
      </w:pPr>
      <w:r>
        <w:rPr>
          <w:rFonts w:ascii="Times New Roman" w:hAnsi="Times New Roman"/>
        </w:rPr>
        <w:t xml:space="preserve">The MDEQ NPDES Phase II Stormwater Discharge Permit Application requires a procedure for </w:t>
      </w:r>
      <w:r w:rsidR="00542EC9">
        <w:rPr>
          <w:rFonts w:ascii="Times New Roman" w:hAnsi="Times New Roman"/>
        </w:rPr>
        <w:t>requiring contractors hired by the applicant to perform municipal operation and maintenance activities comply with all pollution prevention and good housekeeping BMPs as appropriate. This procedure also identifies how the applicant provides oversight of contractor activities to ensure compliance</w:t>
      </w:r>
      <w:r w:rsidR="005F6809">
        <w:rPr>
          <w:rFonts w:ascii="Times New Roman" w:hAnsi="Times New Roman"/>
        </w:rPr>
        <w:t xml:space="preserve"> </w:t>
      </w:r>
      <w:r w:rsidR="005F6809" w:rsidRPr="005F6809">
        <w:rPr>
          <w:rFonts w:ascii="Times New Roman" w:hAnsi="Times New Roman"/>
        </w:rPr>
        <w:t xml:space="preserve">(Stormwater Permit Application </w:t>
      </w:r>
      <w:r w:rsidR="005F6809">
        <w:rPr>
          <w:rFonts w:ascii="Times New Roman" w:hAnsi="Times New Roman"/>
        </w:rPr>
        <w:t xml:space="preserve"># </w:t>
      </w:r>
      <w:r w:rsidR="00542EC9">
        <w:rPr>
          <w:rFonts w:ascii="Times New Roman" w:hAnsi="Times New Roman"/>
        </w:rPr>
        <w:t>84</w:t>
      </w:r>
      <w:r w:rsidR="005F6809" w:rsidRPr="005F6809">
        <w:rPr>
          <w:rFonts w:ascii="Times New Roman" w:hAnsi="Times New Roman"/>
        </w:rPr>
        <w:t>)</w:t>
      </w:r>
      <w:r w:rsidR="005F6809">
        <w:rPr>
          <w:rFonts w:ascii="Times New Roman" w:hAnsi="Times New Roman"/>
        </w:rPr>
        <w:t>.</w:t>
      </w:r>
      <w:r>
        <w:rPr>
          <w:rFonts w:ascii="Times New Roman" w:hAnsi="Times New Roman"/>
        </w:rPr>
        <w:t xml:space="preserve"> </w:t>
      </w:r>
    </w:p>
    <w:p w:rsidR="00867729" w:rsidRDefault="00542EC9" w:rsidP="00F746D9">
      <w:pPr>
        <w:pStyle w:val="ListParagraph"/>
        <w:numPr>
          <w:ilvl w:val="0"/>
          <w:numId w:val="1"/>
        </w:numPr>
        <w:ind w:left="360" w:hanging="450"/>
        <w:jc w:val="both"/>
        <w:rPr>
          <w:rFonts w:ascii="Times New Roman" w:hAnsi="Times New Roman"/>
          <w:b/>
          <w:caps/>
          <w:sz w:val="24"/>
          <w:szCs w:val="24"/>
        </w:rPr>
      </w:pPr>
      <w:r>
        <w:rPr>
          <w:rFonts w:ascii="Times New Roman" w:hAnsi="Times New Roman"/>
          <w:b/>
          <w:caps/>
          <w:sz w:val="24"/>
          <w:szCs w:val="24"/>
        </w:rPr>
        <w:t>Contractor requirements and oversight</w:t>
      </w:r>
    </w:p>
    <w:p w:rsidR="00542EC9" w:rsidRDefault="00683AEA" w:rsidP="00F746D9">
      <w:pPr>
        <w:pStyle w:val="ListParagraph"/>
        <w:ind w:left="360"/>
        <w:jc w:val="both"/>
        <w:rPr>
          <w:rFonts w:ascii="Times New Roman" w:hAnsi="Times New Roman"/>
        </w:rPr>
      </w:pPr>
      <w:r>
        <w:rPr>
          <w:rFonts w:ascii="Times New Roman" w:hAnsi="Times New Roman"/>
          <w:sz w:val="24"/>
          <w:szCs w:val="24"/>
        </w:rPr>
        <w:t xml:space="preserve">The contractors hired by </w:t>
      </w:r>
      <w:r w:rsidR="00011626">
        <w:rPr>
          <w:rFonts w:ascii="Times New Roman" w:hAnsi="Times New Roman"/>
        </w:rPr>
        <w:t>[</w:t>
      </w:r>
      <w:proofErr w:type="spellStart"/>
      <w:r w:rsidR="00011626">
        <w:rPr>
          <w:rFonts w:ascii="Times New Roman" w:hAnsi="Times New Roman"/>
        </w:rPr>
        <w:t>Permitee</w:t>
      </w:r>
      <w:proofErr w:type="spellEnd"/>
      <w:r w:rsidR="00011626">
        <w:rPr>
          <w:rFonts w:ascii="Times New Roman" w:hAnsi="Times New Roman"/>
        </w:rPr>
        <w:t xml:space="preserve">] </w:t>
      </w:r>
      <w:r>
        <w:rPr>
          <w:rFonts w:ascii="Times New Roman" w:hAnsi="Times New Roman"/>
        </w:rPr>
        <w:t>to perform municipal operations that potentially impact stormwater are required to follow appropriate pollution prevention BMPs and are listed in the following table</w:t>
      </w:r>
      <w:r w:rsidR="00EF2B2B">
        <w:rPr>
          <w:rFonts w:ascii="Times New Roman" w:hAnsi="Times New Roman"/>
        </w:rPr>
        <w:t xml:space="preserve"> (example</w:t>
      </w:r>
      <w:r>
        <w:rPr>
          <w:rFonts w:ascii="Times New Roman" w:hAnsi="Times New Roman"/>
        </w:rPr>
        <w:t xml:space="preserve"> included):</w:t>
      </w:r>
    </w:p>
    <w:tbl>
      <w:tblPr>
        <w:tblW w:w="9463" w:type="dxa"/>
        <w:tblInd w:w="95" w:type="dxa"/>
        <w:tblLook w:val="04A0" w:firstRow="1" w:lastRow="0" w:firstColumn="1" w:lastColumn="0" w:noHBand="0" w:noVBand="1"/>
      </w:tblPr>
      <w:tblGrid>
        <w:gridCol w:w="2443"/>
        <w:gridCol w:w="1980"/>
        <w:gridCol w:w="1800"/>
        <w:gridCol w:w="1620"/>
        <w:gridCol w:w="1620"/>
      </w:tblGrid>
      <w:tr w:rsidR="00EF2B2B" w:rsidRPr="00683AEA" w:rsidTr="00EF2B2B">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B2B" w:rsidRPr="00683AEA" w:rsidRDefault="00EF2B2B" w:rsidP="00EF2B2B">
            <w:pPr>
              <w:spacing w:after="0" w:line="240" w:lineRule="auto"/>
              <w:jc w:val="center"/>
              <w:rPr>
                <w:rFonts w:ascii="Times New Roman" w:hAnsi="Times New Roman"/>
                <w:b/>
                <w:bCs/>
                <w:color w:val="000000"/>
              </w:rPr>
            </w:pPr>
            <w:r w:rsidRPr="00683AEA">
              <w:rPr>
                <w:rFonts w:ascii="Times New Roman" w:hAnsi="Times New Roman"/>
                <w:b/>
                <w:bCs/>
                <w:color w:val="000000"/>
              </w:rPr>
              <w:t>Contractor</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EF2B2B" w:rsidRPr="00683AEA" w:rsidRDefault="00EF2B2B" w:rsidP="00EF2B2B">
            <w:pPr>
              <w:spacing w:after="0" w:line="240" w:lineRule="auto"/>
              <w:jc w:val="center"/>
              <w:rPr>
                <w:rFonts w:ascii="Times New Roman" w:hAnsi="Times New Roman"/>
                <w:b/>
                <w:bCs/>
                <w:color w:val="000000"/>
              </w:rPr>
            </w:pPr>
            <w:r w:rsidRPr="00683AEA">
              <w:rPr>
                <w:rFonts w:ascii="Times New Roman" w:hAnsi="Times New Roman"/>
                <w:b/>
                <w:bCs/>
                <w:color w:val="000000"/>
              </w:rPr>
              <w:t>Activity</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EF2B2B" w:rsidRPr="00683AEA" w:rsidRDefault="00EF2B2B" w:rsidP="00EF2B2B">
            <w:pPr>
              <w:spacing w:after="0" w:line="240" w:lineRule="auto"/>
              <w:jc w:val="center"/>
              <w:rPr>
                <w:rFonts w:ascii="Times New Roman" w:hAnsi="Times New Roman"/>
                <w:b/>
                <w:bCs/>
                <w:color w:val="000000"/>
              </w:rPr>
            </w:pPr>
            <w:r>
              <w:rPr>
                <w:rFonts w:ascii="Times New Roman" w:hAnsi="Times New Roman"/>
                <w:b/>
                <w:bCs/>
                <w:color w:val="000000"/>
              </w:rPr>
              <w:t xml:space="preserve">Stormwater </w:t>
            </w:r>
            <w:r w:rsidRPr="00683AEA">
              <w:rPr>
                <w:rFonts w:ascii="Times New Roman" w:hAnsi="Times New Roman"/>
                <w:b/>
                <w:bCs/>
                <w:color w:val="000000"/>
              </w:rPr>
              <w:t>BMP</w:t>
            </w:r>
          </w:p>
        </w:tc>
        <w:tc>
          <w:tcPr>
            <w:tcW w:w="1620" w:type="dxa"/>
            <w:tcBorders>
              <w:top w:val="single" w:sz="4" w:space="0" w:color="auto"/>
              <w:left w:val="nil"/>
              <w:bottom w:val="single" w:sz="4" w:space="0" w:color="auto"/>
              <w:right w:val="single" w:sz="4" w:space="0" w:color="auto"/>
            </w:tcBorders>
            <w:vAlign w:val="center"/>
          </w:tcPr>
          <w:p w:rsidR="00EF2B2B" w:rsidRPr="00683AEA" w:rsidRDefault="00EF2B2B" w:rsidP="00EF2B2B">
            <w:pPr>
              <w:spacing w:after="0" w:line="240" w:lineRule="auto"/>
              <w:jc w:val="center"/>
              <w:rPr>
                <w:rFonts w:ascii="Times New Roman" w:hAnsi="Times New Roman"/>
                <w:b/>
                <w:bCs/>
                <w:color w:val="000000"/>
              </w:rPr>
            </w:pPr>
            <w:r>
              <w:rPr>
                <w:rFonts w:ascii="Times New Roman" w:hAnsi="Times New Roman"/>
                <w:b/>
                <w:bCs/>
                <w:color w:val="000000"/>
              </w:rPr>
              <w:t>Procedure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B2B" w:rsidRPr="00683AEA" w:rsidRDefault="00EF2B2B" w:rsidP="00EF2B2B">
            <w:pPr>
              <w:spacing w:after="0" w:line="240" w:lineRule="auto"/>
              <w:jc w:val="center"/>
              <w:rPr>
                <w:rFonts w:ascii="Times New Roman" w:hAnsi="Times New Roman"/>
                <w:b/>
                <w:bCs/>
                <w:color w:val="000000"/>
              </w:rPr>
            </w:pPr>
            <w:r w:rsidRPr="00683AEA">
              <w:rPr>
                <w:rFonts w:ascii="Times New Roman" w:hAnsi="Times New Roman"/>
                <w:b/>
                <w:bCs/>
                <w:color w:val="000000"/>
              </w:rPr>
              <w:t>Oversight</w:t>
            </w:r>
          </w:p>
        </w:tc>
      </w:tr>
      <w:tr w:rsidR="00EF2B2B" w:rsidRPr="00683AEA" w:rsidTr="00011626">
        <w:trPr>
          <w:trHeight w:val="300"/>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rsidR="00EF2B2B" w:rsidRPr="0001354C" w:rsidRDefault="00011626" w:rsidP="00EF2B2B">
            <w:pPr>
              <w:spacing w:after="0" w:line="240" w:lineRule="auto"/>
              <w:rPr>
                <w:rFonts w:ascii="Times New Roman" w:hAnsi="Times New Roman"/>
                <w:color w:val="000000"/>
              </w:rPr>
            </w:pPr>
            <w:r>
              <w:rPr>
                <w:rFonts w:ascii="Times New Roman" w:hAnsi="Times New Roman"/>
                <w:color w:val="000000"/>
              </w:rPr>
              <w:t>XX</w:t>
            </w:r>
          </w:p>
        </w:tc>
        <w:tc>
          <w:tcPr>
            <w:tcW w:w="1980" w:type="dxa"/>
            <w:tcBorders>
              <w:top w:val="nil"/>
              <w:left w:val="nil"/>
              <w:bottom w:val="single" w:sz="4" w:space="0" w:color="auto"/>
              <w:right w:val="single" w:sz="4" w:space="0" w:color="auto"/>
            </w:tcBorders>
            <w:shd w:val="clear" w:color="auto" w:fill="auto"/>
            <w:noWrap/>
            <w:vAlign w:val="center"/>
            <w:hideMark/>
          </w:tcPr>
          <w:p w:rsidR="00EF2B2B" w:rsidRPr="0001354C" w:rsidRDefault="00011626" w:rsidP="00EF2B2B">
            <w:pPr>
              <w:spacing w:after="0" w:line="240" w:lineRule="auto"/>
              <w:jc w:val="center"/>
              <w:rPr>
                <w:rFonts w:ascii="Times New Roman" w:hAnsi="Times New Roman"/>
                <w:color w:val="000000"/>
              </w:rPr>
            </w:pPr>
            <w:r>
              <w:rPr>
                <w:rFonts w:ascii="Times New Roman" w:hAnsi="Times New Roman"/>
                <w:color w:val="000000"/>
              </w:rPr>
              <w:t>XX</w:t>
            </w:r>
          </w:p>
        </w:tc>
        <w:tc>
          <w:tcPr>
            <w:tcW w:w="1800" w:type="dxa"/>
            <w:tcBorders>
              <w:top w:val="nil"/>
              <w:left w:val="nil"/>
              <w:bottom w:val="single" w:sz="4" w:space="0" w:color="auto"/>
              <w:right w:val="single" w:sz="4" w:space="0" w:color="auto"/>
            </w:tcBorders>
            <w:shd w:val="clear" w:color="auto" w:fill="auto"/>
            <w:noWrap/>
            <w:vAlign w:val="center"/>
          </w:tcPr>
          <w:p w:rsidR="00EF2B2B" w:rsidRPr="0001354C" w:rsidRDefault="00011626" w:rsidP="00566815">
            <w:pPr>
              <w:spacing w:after="0" w:line="240" w:lineRule="auto"/>
              <w:jc w:val="center"/>
              <w:rPr>
                <w:rFonts w:ascii="Times New Roman" w:hAnsi="Times New Roman"/>
                <w:color w:val="000000"/>
              </w:rPr>
            </w:pPr>
            <w:r>
              <w:rPr>
                <w:rFonts w:ascii="Times New Roman" w:hAnsi="Times New Roman"/>
                <w:color w:val="000000"/>
              </w:rPr>
              <w:t>XX</w:t>
            </w:r>
          </w:p>
        </w:tc>
        <w:tc>
          <w:tcPr>
            <w:tcW w:w="1620" w:type="dxa"/>
            <w:tcBorders>
              <w:top w:val="single" w:sz="4" w:space="0" w:color="auto"/>
              <w:left w:val="nil"/>
              <w:bottom w:val="single" w:sz="4" w:space="0" w:color="auto"/>
              <w:right w:val="single" w:sz="4" w:space="0" w:color="auto"/>
            </w:tcBorders>
            <w:vAlign w:val="center"/>
          </w:tcPr>
          <w:p w:rsidR="00EF2B2B" w:rsidRPr="0001354C" w:rsidRDefault="00011626" w:rsidP="00EF2B2B">
            <w:pPr>
              <w:spacing w:after="0" w:line="240" w:lineRule="auto"/>
              <w:jc w:val="center"/>
              <w:rPr>
                <w:rFonts w:ascii="Times New Roman" w:hAnsi="Times New Roman"/>
                <w:color w:val="000000"/>
              </w:rPr>
            </w:pPr>
            <w:r>
              <w:rPr>
                <w:rFonts w:ascii="Times New Roman" w:hAnsi="Times New Roman"/>
                <w:color w:val="000000"/>
              </w:rPr>
              <w:t>XX</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011626" w:rsidRDefault="00011626" w:rsidP="00566815">
            <w:pPr>
              <w:spacing w:after="0" w:line="240" w:lineRule="auto"/>
              <w:jc w:val="center"/>
              <w:rPr>
                <w:rFonts w:ascii="Times New Roman" w:hAnsi="Times New Roman"/>
                <w:color w:val="000000"/>
              </w:rPr>
            </w:pPr>
          </w:p>
          <w:p w:rsidR="00EF2B2B" w:rsidRDefault="00011626" w:rsidP="00566815">
            <w:pPr>
              <w:spacing w:after="0" w:line="240" w:lineRule="auto"/>
              <w:jc w:val="center"/>
              <w:rPr>
                <w:rFonts w:ascii="Times New Roman" w:hAnsi="Times New Roman"/>
                <w:color w:val="000000"/>
              </w:rPr>
            </w:pPr>
            <w:bookmarkStart w:id="0" w:name="_GoBack"/>
            <w:bookmarkEnd w:id="0"/>
            <w:r>
              <w:rPr>
                <w:rFonts w:ascii="Times New Roman" w:hAnsi="Times New Roman"/>
                <w:color w:val="000000"/>
              </w:rPr>
              <w:t>X</w:t>
            </w:r>
          </w:p>
          <w:p w:rsidR="00011626" w:rsidRPr="0001354C" w:rsidRDefault="00011626" w:rsidP="00566815">
            <w:pPr>
              <w:spacing w:after="0" w:line="240" w:lineRule="auto"/>
              <w:jc w:val="center"/>
              <w:rPr>
                <w:rFonts w:ascii="Times New Roman" w:hAnsi="Times New Roman"/>
                <w:color w:val="000000"/>
              </w:rPr>
            </w:pPr>
          </w:p>
        </w:tc>
      </w:tr>
    </w:tbl>
    <w:p w:rsidR="00683AEA" w:rsidRPr="00542EC9" w:rsidRDefault="00683AEA" w:rsidP="00542EC9">
      <w:pPr>
        <w:pStyle w:val="ListParagraph"/>
        <w:ind w:left="360"/>
        <w:rPr>
          <w:rFonts w:ascii="Times New Roman" w:hAnsi="Times New Roman"/>
          <w:sz w:val="24"/>
          <w:szCs w:val="24"/>
        </w:rPr>
      </w:pPr>
    </w:p>
    <w:sectPr w:rsidR="00683AEA" w:rsidRPr="00542EC9" w:rsidSect="00CA314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29" w:rsidRDefault="00867729" w:rsidP="00867729">
      <w:pPr>
        <w:spacing w:after="0" w:line="240" w:lineRule="auto"/>
      </w:pPr>
      <w:r>
        <w:separator/>
      </w:r>
    </w:p>
  </w:endnote>
  <w:endnote w:type="continuationSeparator" w:id="0">
    <w:p w:rsidR="00867729" w:rsidRDefault="00867729" w:rsidP="0086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29" w:rsidRDefault="00867729" w:rsidP="00867729">
      <w:pPr>
        <w:spacing w:after="0" w:line="240" w:lineRule="auto"/>
      </w:pPr>
      <w:r>
        <w:separator/>
      </w:r>
    </w:p>
  </w:footnote>
  <w:footnote w:type="continuationSeparator" w:id="0">
    <w:p w:rsidR="00867729" w:rsidRDefault="00867729" w:rsidP="00867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9" w:rsidRPr="0068043D" w:rsidRDefault="00011626" w:rsidP="00867729">
    <w:pPr>
      <w:pBdr>
        <w:top w:val="double" w:sz="6" w:space="1" w:color="auto"/>
        <w:left w:val="double" w:sz="6" w:space="4" w:color="auto"/>
        <w:bottom w:val="double" w:sz="6" w:space="1" w:color="auto"/>
        <w:right w:val="double" w:sz="6" w:space="4" w:color="auto"/>
      </w:pBdr>
      <w:tabs>
        <w:tab w:val="left" w:pos="0"/>
        <w:tab w:val="right" w:pos="9360"/>
      </w:tabs>
      <w:spacing w:after="0"/>
      <w:rPr>
        <w:rFonts w:ascii="Times New Roman" w:hAnsi="Times New Roman"/>
        <w:b/>
      </w:rPr>
    </w:pPr>
    <w:r>
      <w:rPr>
        <w:rFonts w:ascii="Times New Roman" w:hAnsi="Times New Roman"/>
        <w:b/>
      </w:rPr>
      <w:t>[</w:t>
    </w:r>
    <w:proofErr w:type="spellStart"/>
    <w:r>
      <w:rPr>
        <w:rFonts w:ascii="Times New Roman" w:hAnsi="Times New Roman"/>
        <w:b/>
      </w:rPr>
      <w:t>Permittee</w:t>
    </w:r>
    <w:proofErr w:type="spellEnd"/>
    <w:r>
      <w:rPr>
        <w:rFonts w:ascii="Times New Roman" w:hAnsi="Times New Roman"/>
        <w:b/>
      </w:rPr>
      <w:t>]</w:t>
    </w:r>
    <w:r w:rsidR="00867729" w:rsidRPr="0068043D">
      <w:rPr>
        <w:rFonts w:ascii="Times New Roman" w:hAnsi="Times New Roman"/>
        <w:b/>
      </w:rPr>
      <w:tab/>
    </w:r>
    <w:r w:rsidR="00867729">
      <w:rPr>
        <w:rFonts w:ascii="Times New Roman" w:hAnsi="Times New Roman"/>
        <w:b/>
      </w:rPr>
      <w:t xml:space="preserve"> </w:t>
    </w:r>
  </w:p>
  <w:p w:rsidR="00867729" w:rsidRPr="0068043D" w:rsidRDefault="00867729" w:rsidP="00867729">
    <w:pPr>
      <w:pBdr>
        <w:top w:val="double" w:sz="6" w:space="1" w:color="auto"/>
        <w:left w:val="double" w:sz="6" w:space="4" w:color="auto"/>
        <w:bottom w:val="double" w:sz="6" w:space="1" w:color="auto"/>
        <w:right w:val="double" w:sz="6" w:space="4" w:color="auto"/>
      </w:pBdr>
      <w:tabs>
        <w:tab w:val="right" w:pos="9360"/>
      </w:tabs>
      <w:spacing w:after="0"/>
      <w:rPr>
        <w:rFonts w:ascii="Times New Roman" w:hAnsi="Times New Roman"/>
        <w:b/>
      </w:rPr>
    </w:pPr>
    <w:r w:rsidRPr="0068043D">
      <w:rPr>
        <w:rFonts w:ascii="Times New Roman" w:hAnsi="Times New Roman"/>
        <w:b/>
      </w:rPr>
      <w:t xml:space="preserve">MUNICIPAL-OWNED STORMWATER </w:t>
    </w:r>
    <w:r>
      <w:rPr>
        <w:rFonts w:ascii="Times New Roman" w:hAnsi="Times New Roman"/>
        <w:b/>
      </w:rPr>
      <w:t>SYSTEM</w:t>
    </w:r>
    <w:r w:rsidRPr="0068043D">
      <w:rPr>
        <w:rFonts w:ascii="Times New Roman" w:hAnsi="Times New Roman"/>
        <w:b/>
      </w:rPr>
      <w:tab/>
    </w:r>
  </w:p>
  <w:p w:rsidR="00011626" w:rsidRPr="00011626" w:rsidRDefault="00542EC9" w:rsidP="00867729">
    <w:pPr>
      <w:pBdr>
        <w:top w:val="double" w:sz="6" w:space="1" w:color="auto"/>
        <w:left w:val="double" w:sz="6" w:space="4" w:color="auto"/>
        <w:bottom w:val="double" w:sz="6" w:space="1" w:color="auto"/>
        <w:right w:val="double" w:sz="6" w:space="4" w:color="auto"/>
      </w:pBdr>
      <w:tabs>
        <w:tab w:val="right" w:pos="9360"/>
      </w:tabs>
      <w:spacing w:after="0"/>
      <w:rPr>
        <w:b/>
      </w:rPr>
    </w:pPr>
    <w:r>
      <w:rPr>
        <w:rFonts w:ascii="Times New Roman" w:hAnsi="Times New Roman"/>
        <w:b/>
      </w:rPr>
      <w:t>Contractor Requirements and Oversight</w:t>
    </w:r>
    <w:r w:rsidR="00867729" w:rsidRPr="004D7E0E">
      <w:rPr>
        <w:rFonts w:ascii="Times New Roman" w:hAnsi="Times New Roman"/>
      </w:rPr>
      <w:tab/>
    </w:r>
    <w:r w:rsidR="00867729">
      <w:rPr>
        <w:rFonts w:ascii="Times New Roman" w:hAnsi="Times New Roman"/>
        <w:b/>
      </w:rPr>
      <w:t>DATE</w:t>
    </w:r>
    <w:r w:rsidR="00867729">
      <w:rPr>
        <w:b/>
      </w:rPr>
      <w:t>:</w:t>
    </w:r>
  </w:p>
  <w:p w:rsidR="00867729" w:rsidRDefault="00867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3A2"/>
    <w:multiLevelType w:val="hybridMultilevel"/>
    <w:tmpl w:val="DD7EAD9A"/>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F3334"/>
    <w:multiLevelType w:val="hybridMultilevel"/>
    <w:tmpl w:val="56D6BD7A"/>
    <w:lvl w:ilvl="0" w:tplc="BB74E1EA">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29"/>
    <w:rsid w:val="000043E3"/>
    <w:rsid w:val="00011626"/>
    <w:rsid w:val="0001354C"/>
    <w:rsid w:val="000667FD"/>
    <w:rsid w:val="000A796A"/>
    <w:rsid w:val="000D22C9"/>
    <w:rsid w:val="000E1FC2"/>
    <w:rsid w:val="00116570"/>
    <w:rsid w:val="001175A7"/>
    <w:rsid w:val="00124365"/>
    <w:rsid w:val="00132A97"/>
    <w:rsid w:val="00152F09"/>
    <w:rsid w:val="00255C12"/>
    <w:rsid w:val="00264951"/>
    <w:rsid w:val="002A19AE"/>
    <w:rsid w:val="002A1C48"/>
    <w:rsid w:val="002A3737"/>
    <w:rsid w:val="002C49E5"/>
    <w:rsid w:val="00330476"/>
    <w:rsid w:val="0039045C"/>
    <w:rsid w:val="004473E9"/>
    <w:rsid w:val="004569E0"/>
    <w:rsid w:val="00460873"/>
    <w:rsid w:val="004D543F"/>
    <w:rsid w:val="004D73AE"/>
    <w:rsid w:val="004F453E"/>
    <w:rsid w:val="00542EC9"/>
    <w:rsid w:val="00566815"/>
    <w:rsid w:val="005732B5"/>
    <w:rsid w:val="00586E95"/>
    <w:rsid w:val="00595574"/>
    <w:rsid w:val="005C72B2"/>
    <w:rsid w:val="005F6809"/>
    <w:rsid w:val="006019FA"/>
    <w:rsid w:val="00651B2C"/>
    <w:rsid w:val="00683AEA"/>
    <w:rsid w:val="00684762"/>
    <w:rsid w:val="00692718"/>
    <w:rsid w:val="006A693C"/>
    <w:rsid w:val="006C65E4"/>
    <w:rsid w:val="00807A3A"/>
    <w:rsid w:val="0085071B"/>
    <w:rsid w:val="00864ED5"/>
    <w:rsid w:val="00867729"/>
    <w:rsid w:val="00873BA8"/>
    <w:rsid w:val="008B1761"/>
    <w:rsid w:val="008E0FD7"/>
    <w:rsid w:val="00922010"/>
    <w:rsid w:val="009254D8"/>
    <w:rsid w:val="00944122"/>
    <w:rsid w:val="009A48B2"/>
    <w:rsid w:val="009C41B0"/>
    <w:rsid w:val="00AA0B31"/>
    <w:rsid w:val="00B57B7F"/>
    <w:rsid w:val="00BE083E"/>
    <w:rsid w:val="00C11A53"/>
    <w:rsid w:val="00C32307"/>
    <w:rsid w:val="00CA314F"/>
    <w:rsid w:val="00D96AA2"/>
    <w:rsid w:val="00E34B1A"/>
    <w:rsid w:val="00E6202C"/>
    <w:rsid w:val="00EB4A2C"/>
    <w:rsid w:val="00EF2B2B"/>
    <w:rsid w:val="00F746D9"/>
    <w:rsid w:val="00FE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7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semiHidden/>
    <w:rsid w:val="00CA314F"/>
    <w:pPr>
      <w:tabs>
        <w:tab w:val="center" w:pos="4320"/>
        <w:tab w:val="right" w:pos="8640"/>
      </w:tabs>
      <w:jc w:val="center"/>
    </w:pPr>
    <w:rPr>
      <w:sz w:val="20"/>
    </w:rPr>
  </w:style>
  <w:style w:type="paragraph" w:styleId="Header">
    <w:name w:val="header"/>
    <w:basedOn w:val="Normal"/>
    <w:link w:val="HeaderChar"/>
    <w:uiPriority w:val="99"/>
    <w:unhideWhenUsed/>
    <w:rsid w:val="00867729"/>
    <w:pPr>
      <w:tabs>
        <w:tab w:val="center" w:pos="4680"/>
        <w:tab w:val="right" w:pos="9360"/>
      </w:tabs>
    </w:pPr>
  </w:style>
  <w:style w:type="character" w:customStyle="1" w:styleId="HeaderChar">
    <w:name w:val="Header Char"/>
    <w:basedOn w:val="DefaultParagraphFont"/>
    <w:link w:val="Header"/>
    <w:uiPriority w:val="99"/>
    <w:rsid w:val="00867729"/>
    <w:rPr>
      <w:sz w:val="24"/>
      <w:szCs w:val="24"/>
    </w:rPr>
  </w:style>
  <w:style w:type="paragraph" w:styleId="ListParagraph">
    <w:name w:val="List Paragraph"/>
    <w:basedOn w:val="Normal"/>
    <w:uiPriority w:val="72"/>
    <w:qFormat/>
    <w:rsid w:val="00867729"/>
    <w:pPr>
      <w:ind w:left="720"/>
      <w:contextualSpacing/>
    </w:pPr>
  </w:style>
  <w:style w:type="table" w:styleId="TableGrid">
    <w:name w:val="Table Grid"/>
    <w:basedOn w:val="TableNormal"/>
    <w:uiPriority w:val="59"/>
    <w:rsid w:val="00867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7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semiHidden/>
    <w:rsid w:val="00CA314F"/>
    <w:pPr>
      <w:tabs>
        <w:tab w:val="center" w:pos="4320"/>
        <w:tab w:val="right" w:pos="8640"/>
      </w:tabs>
      <w:jc w:val="center"/>
    </w:pPr>
    <w:rPr>
      <w:sz w:val="20"/>
    </w:rPr>
  </w:style>
  <w:style w:type="paragraph" w:styleId="Header">
    <w:name w:val="header"/>
    <w:basedOn w:val="Normal"/>
    <w:link w:val="HeaderChar"/>
    <w:uiPriority w:val="99"/>
    <w:unhideWhenUsed/>
    <w:rsid w:val="00867729"/>
    <w:pPr>
      <w:tabs>
        <w:tab w:val="center" w:pos="4680"/>
        <w:tab w:val="right" w:pos="9360"/>
      </w:tabs>
    </w:pPr>
  </w:style>
  <w:style w:type="character" w:customStyle="1" w:styleId="HeaderChar">
    <w:name w:val="Header Char"/>
    <w:basedOn w:val="DefaultParagraphFont"/>
    <w:link w:val="Header"/>
    <w:uiPriority w:val="99"/>
    <w:rsid w:val="00867729"/>
    <w:rPr>
      <w:sz w:val="24"/>
      <w:szCs w:val="24"/>
    </w:rPr>
  </w:style>
  <w:style w:type="paragraph" w:styleId="ListParagraph">
    <w:name w:val="List Paragraph"/>
    <w:basedOn w:val="Normal"/>
    <w:uiPriority w:val="72"/>
    <w:qFormat/>
    <w:rsid w:val="00867729"/>
    <w:pPr>
      <w:ind w:left="720"/>
      <w:contextualSpacing/>
    </w:pPr>
  </w:style>
  <w:style w:type="table" w:styleId="TableGrid">
    <w:name w:val="Table Grid"/>
    <w:basedOn w:val="TableNormal"/>
    <w:uiPriority w:val="59"/>
    <w:rsid w:val="00867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8336">
      <w:bodyDiv w:val="1"/>
      <w:marLeft w:val="0"/>
      <w:marRight w:val="0"/>
      <w:marTop w:val="0"/>
      <w:marBottom w:val="0"/>
      <w:divBdr>
        <w:top w:val="none" w:sz="0" w:space="0" w:color="auto"/>
        <w:left w:val="none" w:sz="0" w:space="0" w:color="auto"/>
        <w:bottom w:val="none" w:sz="0" w:space="0" w:color="auto"/>
        <w:right w:val="none" w:sz="0" w:space="0" w:color="auto"/>
      </w:divBdr>
    </w:div>
    <w:div w:id="7832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SEMCOG</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Ayers</dc:creator>
  <cp:lastModifiedBy>Gruzwalski, Laura</cp:lastModifiedBy>
  <cp:revision>2</cp:revision>
  <dcterms:created xsi:type="dcterms:W3CDTF">2014-03-05T14:13:00Z</dcterms:created>
  <dcterms:modified xsi:type="dcterms:W3CDTF">2014-03-05T14:13:00Z</dcterms:modified>
</cp:coreProperties>
</file>